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06734B"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799580" cy="9611360"/>
            <wp:effectExtent l="0" t="0" r="7620" b="2540"/>
            <wp:docPr id="1" name="Изображение 1" descr="220251014_0958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20251014_095838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tbl>
      <w:tblPr>
        <w:tblStyle w:val="6"/>
        <w:tblW w:w="977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6"/>
        <w:gridCol w:w="2980"/>
        <w:gridCol w:w="1535"/>
        <w:gridCol w:w="1188"/>
        <w:gridCol w:w="2947"/>
      </w:tblGrid>
      <w:tr w14:paraId="0848AB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037FD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  <w:p w14:paraId="0DDE2F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14:paraId="29F2C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535" w:type="dxa"/>
          </w:tcPr>
          <w:p w14:paraId="11362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6DBC8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413AE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350F4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2FB81F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2980" w:type="dxa"/>
          </w:tcPr>
          <w:p w14:paraId="3CB523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535" w:type="dxa"/>
          </w:tcPr>
          <w:p w14:paraId="4447ED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2ED228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5B68E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9FAD5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77E85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2980" w:type="dxa"/>
          </w:tcPr>
          <w:p w14:paraId="04E422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535" w:type="dxa"/>
          </w:tcPr>
          <w:p w14:paraId="05BEC1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7999E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1CA9E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67D881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DD7C5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2980" w:type="dxa"/>
          </w:tcPr>
          <w:p w14:paraId="3FB234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535" w:type="dxa"/>
          </w:tcPr>
          <w:p w14:paraId="1AB3A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выставка</w:t>
            </w:r>
          </w:p>
        </w:tc>
        <w:tc>
          <w:tcPr>
            <w:tcW w:w="1188" w:type="dxa"/>
          </w:tcPr>
          <w:p w14:paraId="6FB97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70A06A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764D75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BCD86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2980" w:type="dxa"/>
          </w:tcPr>
          <w:p w14:paraId="33CE99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535" w:type="dxa"/>
          </w:tcPr>
          <w:p w14:paraId="5CE596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09FA56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18585F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1E636C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46AFF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2980" w:type="dxa"/>
          </w:tcPr>
          <w:p w14:paraId="6F206E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>
              <w:fldChar w:fldCharType="begin"/>
            </w:r>
            <w:r>
              <w:instrText xml:space="preserve"> HYPERLINK "http://ivo.garant.ru/document/redirect/10103000/0" </w:instrText>
            </w:r>
            <w:r>
              <w:fldChar w:fldCharType="separate"/>
            </w:r>
            <w:r>
              <w:rPr>
                <w:rStyle w:val="7"/>
                <w:rFonts w:ascii="Times New Roman" w:hAnsi="Times New Roman"/>
                <w:color w:val="auto"/>
                <w:sz w:val="24"/>
                <w:szCs w:val="24"/>
              </w:rPr>
              <w:t>Конституции</w:t>
            </w:r>
            <w:r>
              <w:rPr>
                <w:rStyle w:val="7"/>
                <w:rFonts w:ascii="Times New Roman" w:hAnsi="Times New Roman"/>
                <w:color w:val="auto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1535" w:type="dxa"/>
          </w:tcPr>
          <w:p w14:paraId="6EBAC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40FF19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046BF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2373EB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B92D3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2980" w:type="dxa"/>
          </w:tcPr>
          <w:p w14:paraId="646FF3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1535" w:type="dxa"/>
          </w:tcPr>
          <w:p w14:paraId="7E1B06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1DC7E8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58A4B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3FE23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0E2A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759504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1A0394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января</w:t>
            </w:r>
          </w:p>
        </w:tc>
        <w:tc>
          <w:tcPr>
            <w:tcW w:w="2980" w:type="dxa"/>
          </w:tcPr>
          <w:p w14:paraId="087AF1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Рождество Христово</w:t>
            </w:r>
          </w:p>
        </w:tc>
        <w:tc>
          <w:tcPr>
            <w:tcW w:w="1535" w:type="dxa"/>
          </w:tcPr>
          <w:p w14:paraId="14A27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66579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024B04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614965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Муз.работникВоспитатель</w:t>
            </w:r>
          </w:p>
        </w:tc>
      </w:tr>
      <w:tr w14:paraId="660373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5AB367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>27 января</w:t>
            </w:r>
          </w:p>
          <w:p w14:paraId="7B2E5A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</w:tcPr>
          <w:p w14:paraId="0412B3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sz w:val="24"/>
                <w:szCs w:val="24"/>
                <w:lang w:eastAsia="ru-RU"/>
              </w:rPr>
              <w:t xml:space="preserve">День снятия блокады Ленинграда; День освобождения Красной армией крупнейшего "лагеря смерти" Аушвиц-Биркенау (Освенцима) - День памяти жертв Холокоста </w:t>
            </w:r>
          </w:p>
        </w:tc>
        <w:tc>
          <w:tcPr>
            <w:tcW w:w="1535" w:type="dxa"/>
          </w:tcPr>
          <w:p w14:paraId="7D6485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54A9D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54ACF8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40A21B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13F59C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2980" w:type="dxa"/>
          </w:tcPr>
          <w:p w14:paraId="66ACC9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разгрома советскими войсками немецко-фашистских войск в Сталинградской битве </w:t>
            </w:r>
          </w:p>
        </w:tc>
        <w:tc>
          <w:tcPr>
            <w:tcW w:w="1535" w:type="dxa"/>
          </w:tcPr>
          <w:p w14:paraId="66E6DE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65FE60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74B07C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5FD715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F53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2980" w:type="dxa"/>
          </w:tcPr>
          <w:p w14:paraId="56AA52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535" w:type="dxa"/>
          </w:tcPr>
          <w:p w14:paraId="06296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35172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388C90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1B221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4DF1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980" w:type="dxa"/>
          </w:tcPr>
          <w:p w14:paraId="5D0FF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535" w:type="dxa"/>
          </w:tcPr>
          <w:p w14:paraId="0A9A5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5867A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21F019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2B58B5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3F76B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2980" w:type="dxa"/>
          </w:tcPr>
          <w:p w14:paraId="79F5E7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535" w:type="dxa"/>
          </w:tcPr>
          <w:p w14:paraId="609FBA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32A576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690E5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7B7665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0A53D8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2980" w:type="dxa"/>
          </w:tcPr>
          <w:p w14:paraId="435A1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35" w:type="dxa"/>
          </w:tcPr>
          <w:p w14:paraId="5D5A92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4083C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14:paraId="78FD3C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7B7A61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44ABF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980" w:type="dxa"/>
          </w:tcPr>
          <w:p w14:paraId="4E3104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535" w:type="dxa"/>
          </w:tcPr>
          <w:p w14:paraId="15C21C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55C1C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1F15E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56844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59166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3ECEB9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3BE98E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2980" w:type="dxa"/>
          </w:tcPr>
          <w:p w14:paraId="02617F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535" w:type="dxa"/>
          </w:tcPr>
          <w:p w14:paraId="17537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0598E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75F0B0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7741FE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163541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22C98E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0D76FA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2980" w:type="dxa"/>
          </w:tcPr>
          <w:p w14:paraId="0B2757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Ураза -байрам</w:t>
            </w:r>
          </w:p>
        </w:tc>
        <w:tc>
          <w:tcPr>
            <w:tcW w:w="1535" w:type="dxa"/>
          </w:tcPr>
          <w:p w14:paraId="3E489F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57E42C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5933AA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7C9902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0939C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2DA86C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2980" w:type="dxa"/>
          </w:tcPr>
          <w:p w14:paraId="7FF682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535" w:type="dxa"/>
          </w:tcPr>
          <w:p w14:paraId="5D5A3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06D7BF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1EC22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Артисты</w:t>
            </w:r>
          </w:p>
        </w:tc>
        <w:tc>
          <w:tcPr>
            <w:tcW w:w="2947" w:type="dxa"/>
          </w:tcPr>
          <w:p w14:paraId="76586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3B1A5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3A7134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65767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980" w:type="dxa"/>
          </w:tcPr>
          <w:p w14:paraId="57C57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1535" w:type="dxa"/>
          </w:tcPr>
          <w:p w14:paraId="4A175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выставка</w:t>
            </w:r>
          </w:p>
        </w:tc>
        <w:tc>
          <w:tcPr>
            <w:tcW w:w="1188" w:type="dxa"/>
          </w:tcPr>
          <w:p w14:paraId="56F4B2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1B8E0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F640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4F2A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980" w:type="dxa"/>
          </w:tcPr>
          <w:p w14:paraId="5C5F1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Пасха</w:t>
            </w:r>
          </w:p>
        </w:tc>
        <w:tc>
          <w:tcPr>
            <w:tcW w:w="1535" w:type="dxa"/>
          </w:tcPr>
          <w:p w14:paraId="44A3E5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выставка</w:t>
            </w:r>
          </w:p>
        </w:tc>
        <w:tc>
          <w:tcPr>
            <w:tcW w:w="1188" w:type="dxa"/>
          </w:tcPr>
          <w:p w14:paraId="2D4E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0D209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64B59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501207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апреля</w:t>
            </w:r>
          </w:p>
        </w:tc>
        <w:tc>
          <w:tcPr>
            <w:tcW w:w="2980" w:type="dxa"/>
          </w:tcPr>
          <w:p w14:paraId="4C347D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освобождения Симферополя</w:t>
            </w:r>
          </w:p>
        </w:tc>
        <w:tc>
          <w:tcPr>
            <w:tcW w:w="1535" w:type="dxa"/>
          </w:tcPr>
          <w:p w14:paraId="3FCC66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7EA02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3FF64C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5338C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5BC2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2980" w:type="dxa"/>
          </w:tcPr>
          <w:p w14:paraId="5DD5A9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1535" w:type="dxa"/>
          </w:tcPr>
          <w:p w14:paraId="64009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4F351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7220D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2505B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38332B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980" w:type="dxa"/>
          </w:tcPr>
          <w:p w14:paraId="03AF83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535" w:type="dxa"/>
          </w:tcPr>
          <w:p w14:paraId="1E878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653F3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5DE330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590984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3E4774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7F6CD0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2980" w:type="dxa"/>
          </w:tcPr>
          <w:p w14:paraId="10E4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535" w:type="dxa"/>
          </w:tcPr>
          <w:p w14:paraId="315827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188DE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58F75A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28139E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C48B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мая:</w:t>
            </w:r>
          </w:p>
        </w:tc>
        <w:tc>
          <w:tcPr>
            <w:tcW w:w="2980" w:type="dxa"/>
          </w:tcPr>
          <w:p w14:paraId="104AC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535" w:type="dxa"/>
          </w:tcPr>
          <w:p w14:paraId="105A36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624BB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07704D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78CEA2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550D3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2980" w:type="dxa"/>
          </w:tcPr>
          <w:p w14:paraId="26E004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Святой Троицы</w:t>
            </w:r>
          </w:p>
        </w:tc>
        <w:tc>
          <w:tcPr>
            <w:tcW w:w="1535" w:type="dxa"/>
          </w:tcPr>
          <w:p w14:paraId="656C15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58186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48823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2FB693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6FD6F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мая </w:t>
            </w:r>
          </w:p>
        </w:tc>
        <w:tc>
          <w:tcPr>
            <w:tcW w:w="2980" w:type="dxa"/>
          </w:tcPr>
          <w:p w14:paraId="11BA9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Курбан-байрам</w:t>
            </w:r>
          </w:p>
        </w:tc>
        <w:tc>
          <w:tcPr>
            <w:tcW w:w="1535" w:type="dxa"/>
          </w:tcPr>
          <w:p w14:paraId="7E5D0B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637A9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6F953E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54F60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2A5F05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июня</w:t>
            </w:r>
          </w:p>
        </w:tc>
        <w:tc>
          <w:tcPr>
            <w:tcW w:w="2980" w:type="dxa"/>
          </w:tcPr>
          <w:p w14:paraId="34C0FF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русского языка</w:t>
            </w:r>
          </w:p>
        </w:tc>
        <w:tc>
          <w:tcPr>
            <w:tcW w:w="1535" w:type="dxa"/>
          </w:tcPr>
          <w:p w14:paraId="62AFC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6CBF3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7BD57E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18B1DD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2D8767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2980" w:type="dxa"/>
          </w:tcPr>
          <w:p w14:paraId="632CC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535" w:type="dxa"/>
          </w:tcPr>
          <w:p w14:paraId="69057C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188" w:type="dxa"/>
          </w:tcPr>
          <w:p w14:paraId="745DF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4BAE7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14:paraId="3678B5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</w:t>
            </w:r>
          </w:p>
        </w:tc>
      </w:tr>
      <w:tr w14:paraId="6984B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5D7B54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2980" w:type="dxa"/>
          </w:tcPr>
          <w:p w14:paraId="2C2A87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1535" w:type="dxa"/>
          </w:tcPr>
          <w:p w14:paraId="274AF7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230B0A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6E90CA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7197E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09611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июля</w:t>
            </w:r>
          </w:p>
        </w:tc>
        <w:tc>
          <w:tcPr>
            <w:tcW w:w="2980" w:type="dxa"/>
          </w:tcPr>
          <w:p w14:paraId="350C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  <w:tc>
          <w:tcPr>
            <w:tcW w:w="1535" w:type="dxa"/>
          </w:tcPr>
          <w:p w14:paraId="170828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</w:p>
        </w:tc>
        <w:tc>
          <w:tcPr>
            <w:tcW w:w="1188" w:type="dxa"/>
          </w:tcPr>
          <w:p w14:paraId="1CA28C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02E96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060BE6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5C6047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августа</w:t>
            </w:r>
          </w:p>
        </w:tc>
        <w:tc>
          <w:tcPr>
            <w:tcW w:w="2980" w:type="dxa"/>
          </w:tcPr>
          <w:p w14:paraId="13C246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1535" w:type="dxa"/>
          </w:tcPr>
          <w:p w14:paraId="4EAAD7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развлечения </w:t>
            </w:r>
          </w:p>
        </w:tc>
        <w:tc>
          <w:tcPr>
            <w:tcW w:w="1188" w:type="dxa"/>
          </w:tcPr>
          <w:p w14:paraId="354218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14:paraId="45EAD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947" w:type="dxa"/>
          </w:tcPr>
          <w:p w14:paraId="231316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Муз.раб.воспитатель</w:t>
            </w:r>
          </w:p>
        </w:tc>
      </w:tr>
      <w:tr w14:paraId="1508F4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23AA40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2980" w:type="dxa"/>
          </w:tcPr>
          <w:p w14:paraId="4A895D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Российской Федерации</w:t>
            </w:r>
          </w:p>
        </w:tc>
        <w:tc>
          <w:tcPr>
            <w:tcW w:w="1535" w:type="dxa"/>
          </w:tcPr>
          <w:p w14:paraId="65AF50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выставка </w:t>
            </w:r>
          </w:p>
        </w:tc>
        <w:tc>
          <w:tcPr>
            <w:tcW w:w="1188" w:type="dxa"/>
          </w:tcPr>
          <w:p w14:paraId="35328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3E5F7C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14:paraId="73E75C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6" w:type="dxa"/>
          </w:tcPr>
          <w:p w14:paraId="47DE0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августа</w:t>
            </w:r>
          </w:p>
        </w:tc>
        <w:tc>
          <w:tcPr>
            <w:tcW w:w="2980" w:type="dxa"/>
          </w:tcPr>
          <w:p w14:paraId="6EBD97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российского кино</w:t>
            </w:r>
          </w:p>
        </w:tc>
        <w:tc>
          <w:tcPr>
            <w:tcW w:w="1535" w:type="dxa"/>
          </w:tcPr>
          <w:p w14:paraId="03126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188" w:type="dxa"/>
          </w:tcPr>
          <w:p w14:paraId="7F3AB3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947" w:type="dxa"/>
          </w:tcPr>
          <w:p w14:paraId="267EC2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14:paraId="1B712782"/>
    <w:p w14:paraId="5277BD00">
      <w:pPr>
        <w:rPr>
          <w:rFonts w:ascii="Times New Roman" w:hAnsi="Times New Roman" w:cs="Times New Roman"/>
          <w:b/>
          <w:sz w:val="28"/>
          <w:szCs w:val="28"/>
        </w:rPr>
      </w:pPr>
    </w:p>
    <w:p w14:paraId="3A5CA4B8"/>
    <w:p w14:paraId="57BB9706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17D9B"/>
    <w:rsid w:val="6FD16EFF"/>
    <w:rsid w:val="7C9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7">
    <w:name w:val="Гипертекстовая ссылка"/>
    <w:basedOn w:val="2"/>
    <w:qFormat/>
    <w:uiPriority w:val="99"/>
    <w:rPr>
      <w:rFonts w:cs="Times New Roman"/>
      <w:color w:val="106BB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2025-09-25T06:27:00Z</dcterms:created>
  <dc:creator>EXPERTBOOK</dc:creator>
  <cp:lastModifiedBy>EXPERTBOOK</cp:lastModifiedBy>
  <cp:lastPrinted>2025-09-29T05:21:00Z</cp:lastPrinted>
  <dcterms:modified xsi:type="dcterms:W3CDTF">2025-10-14T10:57:24Z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F86D0A12E9454E328FA3BDED1C02AD50_13</vt:lpwstr>
  </property>
</Properties>
</file>